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5028"/>
      </w:tblGrid>
      <w:tr w14:paraId="73B2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</w:tcPr>
          <w:p w14:paraId="1AB6BE09">
            <w:pPr>
              <w:suppressAutoHyphens/>
              <w:spacing w:after="0" w:line="200" w:lineRule="atLeast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028" w:type="dxa"/>
          </w:tcPr>
          <w:p w14:paraId="6FA51C7C">
            <w:pPr>
              <w:pageBreakBefore/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1</w:t>
            </w:r>
          </w:p>
          <w:p w14:paraId="2C42AA3F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приказу врио директора</w:t>
            </w:r>
          </w:p>
          <w:p w14:paraId="148A0DA1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ГБУК «Республиканский Дом</w:t>
            </w:r>
          </w:p>
          <w:p w14:paraId="0F398BB2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народного творчества»</w:t>
            </w:r>
          </w:p>
          <w:p w14:paraId="2DB0D39A">
            <w:pPr>
              <w:suppressAutoHyphens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   от « </w:t>
            </w:r>
            <w:r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  <w:t>26</w:t>
            </w: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» декабря 2025 г. № </w:t>
            </w:r>
            <w:r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  <w:t>70</w:t>
            </w:r>
          </w:p>
        </w:tc>
      </w:tr>
    </w:tbl>
    <w:p w14:paraId="23F1A0FB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  <w14:ligatures w14:val="none"/>
        </w:rPr>
      </w:pPr>
    </w:p>
    <w:p w14:paraId="07B97828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1434822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Положение</w:t>
      </w:r>
    </w:p>
    <w:p w14:paraId="3D3323A2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о Республиканском фестивале-конкурсе народного творчества </w:t>
      </w:r>
    </w:p>
    <w:p w14:paraId="6DEACB40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«Играй, гармонь!»</w:t>
      </w:r>
    </w:p>
    <w:p w14:paraId="63844870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C3254DD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0" w:name="_Hlk216962817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Республиканский фестиваль-конкурс народного творчества «Играй, гармонь!»</w:t>
      </w:r>
      <w:bookmarkEnd w:id="0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(далее – Фестиваль-конкурс) посвящен Году единства народов России и Году здоровья</w:t>
      </w:r>
      <w:r>
        <w:rPr>
          <w:rFonts w:ascii="Times New Roman" w:hAnsi="Times New Roman" w:eastAsia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в Республике Мордовия, направлен </w:t>
      </w:r>
      <w:r>
        <w:rPr>
          <w:rFonts w:ascii="Times New Roman" w:hAnsi="Times New Roman" w:eastAsia="Arial Unicode MS" w:cs="Times New Roman"/>
          <w:kern w:val="1"/>
          <w:sz w:val="28"/>
          <w:szCs w:val="28"/>
          <w:lang w:eastAsia="ar-SA"/>
          <w14:ligatures w14:val="none"/>
        </w:rPr>
        <w:t>на сохранение и укрепление традиционных российских духовно-нравственных ценностей, сохранение, дальнейшее развитие духовных, исторических и народных ценностей и традиций, популяризацию народного творчества и народных инструментов, совершенствование исполнительского мастерства, выявление новых талантливых гармонистов.</w:t>
      </w:r>
    </w:p>
    <w:p w14:paraId="02824EE5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Проводится Министерством культуры, национальной политики и архивного дела Республики Мордовия, ГБУК «Республиканский Дом народного творчества» в феврале–марте 2026 года. </w:t>
      </w:r>
    </w:p>
    <w:p w14:paraId="5C195CB0">
      <w:pPr>
        <w:suppressAutoHyphens/>
        <w:spacing w:after="0" w:line="360" w:lineRule="auto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7BAF3E2F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Цели Фестиваля-конкурса</w:t>
      </w:r>
    </w:p>
    <w:p w14:paraId="51028015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содействие развитию народного музыкального исполнительства;</w:t>
      </w:r>
    </w:p>
    <w:p w14:paraId="311A1258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пропаганда искусства игры на гармони;</w:t>
      </w:r>
    </w:p>
    <w:p w14:paraId="7D3F16D3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  <w:t>выявление одаренных музыкантов и поддержка молодых талантливых исполнителей;</w:t>
      </w:r>
    </w:p>
    <w:p w14:paraId="3C3EAA46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повышение исполнительского мастерства инструментальных творческих коллективов и солистов-исполнителей;</w:t>
      </w:r>
    </w:p>
    <w:p w14:paraId="5BA35491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совершенствование и расширение репертуара;</w:t>
      </w:r>
    </w:p>
    <w:p w14:paraId="1A5129AA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сохранение преемственности народных певческих и инструментальных традиций;</w:t>
      </w:r>
    </w:p>
    <w:p w14:paraId="1CCC11A0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укрепление творческих связей между исполнителями и творческими коллективами Республики Мордовия;</w:t>
      </w:r>
    </w:p>
    <w:p w14:paraId="2A2ED26E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eastAsia="ar-SA"/>
          <w14:ligatures w14:val="none"/>
        </w:rPr>
        <w:t>создание нового музыкально-информационного пространства, объединяющего исполнителей и зрителей всех возрастов.</w:t>
      </w:r>
    </w:p>
    <w:p w14:paraId="614B98E8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28D44FE4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Порядок и условия проведения Фестиваля-конкурса</w:t>
      </w:r>
    </w:p>
    <w:p w14:paraId="0BF1D2B5">
      <w:pPr>
        <w:suppressAutoHyphens/>
        <w:spacing w:after="0" w:line="360" w:lineRule="auto"/>
        <w:ind w:firstLine="708"/>
        <w:jc w:val="both"/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В Фестивале-конкурсе принимают участие солисты-гармонисты, ансамбли гармонистов, </w:t>
      </w: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  <w:t>гармонисты-исполнители в составе ансамблей народных инструментов (не менее двух гармонистов из общего числа участников ансамбля),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гармонисты, выступающие в ансамблях с исполнителями песен,</w:t>
      </w: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  <w:t xml:space="preserve"> частушек.</w:t>
      </w:r>
    </w:p>
    <w:p w14:paraId="45774255">
      <w:pPr>
        <w:suppressAutoHyphens/>
        <w:spacing w:after="0" w:line="360" w:lineRule="auto"/>
        <w:ind w:firstLine="708"/>
        <w:jc w:val="both"/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Возраст участников не ограничен.</w:t>
      </w:r>
    </w:p>
    <w:p w14:paraId="7B544BFC">
      <w:pPr>
        <w:suppressAutoHyphens/>
        <w:spacing w:after="0" w:line="360" w:lineRule="auto"/>
        <w:ind w:firstLine="708"/>
        <w:jc w:val="both"/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В программе конкурса должны быть представлены традиционные наигрыши, обработки народных мелодий, произведения для гармони современных авторов (в том числе композиторов Республики Мордовия), собственные сочинения для гармони, народные и патриотические песни, частушки под аккомпанемент гармонистов, ансамблей гармонистов.</w:t>
      </w:r>
    </w:p>
    <w:p w14:paraId="4F0C2018">
      <w:pPr>
        <w:suppressAutoHyphens/>
        <w:spacing w:after="0" w:line="360" w:lineRule="auto"/>
        <w:ind w:firstLine="708"/>
        <w:jc w:val="both"/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Выступления участников отборочного тура Фестиваля-конкурса оценивает профессиональное жюри в следующих номинациях:</w:t>
      </w:r>
    </w:p>
    <w:p w14:paraId="0702EC47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ансамбль гармонистов; </w:t>
      </w:r>
    </w:p>
    <w:p w14:paraId="12882543">
      <w:pPr>
        <w:suppressAutoHyphens/>
        <w:spacing w:after="0" w:line="360" w:lineRule="auto"/>
        <w:ind w:firstLine="708"/>
        <w:jc w:val="both"/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ансамбль гармонистов (дети до 16 лет);</w:t>
      </w:r>
    </w:p>
    <w:p w14:paraId="28A99CBB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1" w:name="_Hlk192750831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гармонист-любитель; </w:t>
      </w:r>
    </w:p>
    <w:bookmarkEnd w:id="1"/>
    <w:p w14:paraId="51F95B9A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2" w:name="_Hlk192750875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гармонист-профессионал (специалисты, имеющие профессиональное музыкальное среднее или высшее образование); </w:t>
      </w:r>
    </w:p>
    <w:bookmarkEnd w:id="2"/>
    <w:p w14:paraId="2A42EFD1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3" w:name="_Hlk192750908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поющий гармонист (исполнители песен, частушек под собственный аккомпанемент); </w:t>
      </w:r>
    </w:p>
    <w:p w14:paraId="1FB026EB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поющий гармонист (исполнители песен, частушек под собственный аккомпанемент) (дети до 16 лет);</w:t>
      </w:r>
    </w:p>
    <w:bookmarkEnd w:id="3"/>
    <w:p w14:paraId="70F1E9E2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4" w:name="_Hlk192750934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гармонист-аккомпаниатор; </w:t>
      </w:r>
    </w:p>
    <w:p w14:paraId="488B8060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гармонист-аккомпаниатор (дети до 16 лет);</w:t>
      </w:r>
      <w:bookmarkEnd w:id="4"/>
      <w:bookmarkStart w:id="5" w:name="_Hlk192750950"/>
    </w:p>
    <w:p w14:paraId="35EEEF39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самодеятельный исполнитель песен, частушек под гармонь (солисты-вокалисты, певческие коллективы); </w:t>
      </w:r>
    </w:p>
    <w:p w14:paraId="3958E742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– самодеятельный исполнитель песен, частушек под гармонь (солисты-вокалисты, певческие коллективы) (дети до 16 лет);</w:t>
      </w:r>
    </w:p>
    <w:bookmarkEnd w:id="5"/>
    <w:p w14:paraId="74E86807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6" w:name="_Hlk192750983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исполнитель песен, частушек под гармонь (солисты-вокалисты, певческие коллективы, участники которых имеют профессиональное музыкальное образование). </w:t>
      </w:r>
    </w:p>
    <w:p w14:paraId="168B5C85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– исполнитель песен, частушек под гармонь (солисты-вокалисты, певческие коллективы, участники которых обучаются в ДШИ, ДМШ). </w:t>
      </w:r>
    </w:p>
    <w:bookmarkEnd w:id="6"/>
    <w:p w14:paraId="1D119E6E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Фестиваль-конкурс проводится в три тура:</w:t>
      </w:r>
    </w:p>
    <w:p w14:paraId="13185263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I тур –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муниципальный, проводится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в срок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до 2 февраля 2026 года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.</w:t>
      </w:r>
    </w:p>
    <w:p w14:paraId="6E83BBB0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II тур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– отборочный, проводится в форме театрализованных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праздничных концертов:</w:t>
      </w:r>
    </w:p>
    <w:p w14:paraId="4FB26E47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7 февраля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– в Торбеевском муниципальном районе; </w:t>
      </w:r>
    </w:p>
    <w:p w14:paraId="220079ED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8 февраля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– в Ичалковском муниципальном районе.</w:t>
      </w:r>
    </w:p>
    <w:p w14:paraId="133B163C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На отборочный тур Фестиваля Управления (отделы, Центры) культуры муниципальных районов Республики Мордовия, городского округа Саранск представляют программу не более чем из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(пяти)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творческих номеров. Продолжительность каждого номера для всех категорий исполнителей не должна превышать 4-х минут.</w:t>
      </w:r>
    </w:p>
    <w:p w14:paraId="15003DFE">
      <w:pPr>
        <w:suppressAutoHyphens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Победители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val="en-US" w:eastAsia="ar-SA"/>
          <w14:ligatures w14:val="none"/>
        </w:rPr>
        <w:t>II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ar-SA"/>
          <w14:ligatures w14:val="none"/>
        </w:rPr>
        <w:t xml:space="preserve"> тура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фестиваля-конкурса принимают участие в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val="en-US" w:eastAsia="ar-SA"/>
          <w14:ligatures w14:val="none"/>
        </w:rPr>
        <w:t>III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ar-SA"/>
          <w14:ligatures w14:val="none"/>
        </w:rPr>
        <w:t xml:space="preserve"> туре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.</w:t>
      </w:r>
    </w:p>
    <w:p w14:paraId="488E48C8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i/>
          <w:iCs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III тур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гала-концерт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Республиканского фестиваля-конкурса народного творчества «Играй, гармонь!», который состоится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15 марта 2026 года в 13:00 часов </w:t>
      </w:r>
      <w:r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  <w:t xml:space="preserve">в Большом концертном зале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ГБПОУ РМ «Саранское музыкальное училище им. Л.П. Кирюкова»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(г. Саранск, ул. Гагарина, д. 108).</w:t>
      </w:r>
    </w:p>
    <w:p w14:paraId="7C532150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  <w:t xml:space="preserve">Для участия в Фестивале-конкурсе в срок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ar-SA"/>
          <w14:ligatures w14:val="none"/>
        </w:rPr>
        <w:t>до 2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февраля 2026 года </w:t>
      </w:r>
      <w:r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  <w:t xml:space="preserve">необходимо на адреса электронной почты: </w:t>
      </w:r>
      <w:r>
        <w:fldChar w:fldCharType="begin"/>
      </w:r>
      <w:r>
        <w:instrText xml:space="preserve"> HYPERLINK "mailto:dom.nar.tvorch@e-mordovia.ru" </w:instrText>
      </w:r>
      <w:r>
        <w:fldChar w:fldCharType="separate"/>
      </w:r>
      <w:r>
        <w:rPr>
          <w:rStyle w:val="13"/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  <w:t>dom.nar.tvorch@e-mordovia.ru</w:t>
      </w:r>
      <w:r>
        <w:rPr>
          <w:rStyle w:val="13"/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  <w:fldChar w:fldCharType="end"/>
      </w:r>
      <w:r>
        <w:t xml:space="preserve">, </w:t>
      </w:r>
      <w:r>
        <w:fldChar w:fldCharType="begin"/>
      </w:r>
      <w:r>
        <w:instrText xml:space="preserve"> HYPERLINK "mailto:dk.torbeev@e-mordovia.ru"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dk.torbeev@e-mordovia.ru</w:t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t xml:space="preserve">, </w:t>
      </w:r>
      <w:r>
        <w:fldChar w:fldCharType="begin"/>
      </w:r>
      <w:r>
        <w:instrText xml:space="preserve"> HYPERLINK "mailto:ichalcult@e-mordovia.ru"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ichalcult@e-mordovia.ru</w:t>
      </w:r>
      <w:r>
        <w:rPr>
          <w:rStyle w:val="1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  <w:t>направить следующие документы:</w:t>
      </w:r>
    </w:p>
    <w:p w14:paraId="2374D6B5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u w:val="single"/>
          <w:lang w:eastAsia="ar-SA"/>
          <w14:ligatures w14:val="none"/>
        </w:rPr>
        <w:t>заявка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установленного образца с печатью и подписью руководителя муниципального органа Управления культурой (на каждый номер концерта отдельно) </w:t>
      </w:r>
      <w:r>
        <w:rPr>
          <w:rFonts w:ascii="Times New Roman" w:hAnsi="Times New Roman" w:eastAsia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 xml:space="preserve">(Приложение 1). </w:t>
      </w:r>
    </w:p>
    <w:p w14:paraId="18F1979E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u w:val="single"/>
          <w:lang w:eastAsia="ar-SA"/>
          <w14:ligatures w14:val="none"/>
        </w:rPr>
        <w:t>сводная</w:t>
      </w:r>
      <w:r>
        <w:rPr>
          <w:rFonts w:ascii="Times New Roman" w:hAnsi="Times New Roman" w:eastAsia="Times New Roman" w:cs="Times New Roman"/>
          <w:kern w:val="1"/>
          <w:sz w:val="28"/>
          <w:szCs w:val="28"/>
          <w:u w:val="single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u w:val="single"/>
          <w:lang w:eastAsia="ar-SA"/>
          <w14:ligatures w14:val="none"/>
        </w:rPr>
        <w:t>программа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концерта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муниципального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района Республики Мордовия, городского округа Саранск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на участие в </w:t>
      </w:r>
      <w:r>
        <w:rPr>
          <w:rFonts w:ascii="Times New Roman" w:hAnsi="Times New Roman" w:eastAsia="Times New Roman" w:cs="Times New Roman"/>
          <w:bCs/>
          <w:kern w:val="1"/>
          <w:sz w:val="28"/>
          <w:szCs w:val="28"/>
          <w:lang w:eastAsia="ar-SA"/>
          <w14:ligatures w14:val="none"/>
        </w:rPr>
        <w:t>отборочном туре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Фестиваля-конкурса </w:t>
      </w:r>
      <w:r>
        <w:rPr>
          <w:rFonts w:ascii="Times New Roman" w:hAnsi="Times New Roman" w:eastAsia="Times New Roman" w:cs="Times New Roman"/>
          <w:i/>
          <w:kern w:val="1"/>
          <w:sz w:val="28"/>
          <w:szCs w:val="28"/>
          <w:lang w:eastAsia="ar-SA"/>
          <w14:ligatures w14:val="none"/>
        </w:rPr>
        <w:t>(Приложение 2);</w:t>
      </w:r>
    </w:p>
    <w:p w14:paraId="2BCA2ACC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u w:val="single"/>
          <w:lang w:eastAsia="ar-SA"/>
          <w14:ligatures w14:val="none"/>
        </w:rPr>
        <w:t>список участников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концерта муниципального района, городского округа Саранск (наименование коллектива, Ф.И.О руководителя, списочный состав коллектива, Ф.И.О солистов, Ф.И.О аккомпаниаторов) </w:t>
      </w:r>
      <w:r>
        <w:rPr>
          <w:rFonts w:ascii="Times New Roman" w:hAnsi="Times New Roman" w:eastAsia="Times New Roman" w:cs="Times New Roman"/>
          <w:i/>
          <w:kern w:val="1"/>
          <w:sz w:val="28"/>
          <w:szCs w:val="28"/>
          <w:lang w:eastAsia="ar-SA"/>
          <w14:ligatures w14:val="none"/>
        </w:rPr>
        <w:t>(Приложение 3).</w:t>
      </w:r>
    </w:p>
    <w:p w14:paraId="7792958D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Контактные телефоны:</w:t>
      </w:r>
    </w:p>
    <w:p w14:paraId="27C80233">
      <w:pPr>
        <w:suppressAutoHyphens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8 (8342) 24-18-21 – Катайкина Елизавета Ефимовна, заведующий отделом традиционного народного творчества ГБУК «Республиканский Дом народного творчества», координатор фестиваля-конкурса.</w:t>
      </w:r>
    </w:p>
    <w:p w14:paraId="48681EE1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8 (8342) 24-18-21 – Борисова Светлана Николаевна, ведущий методист по межнациональным связям ГБУК «Республиканский Дом народного творчества», координатор фестиваля-конкурса. </w:t>
      </w:r>
    </w:p>
    <w:p w14:paraId="5D75891C">
      <w:pPr>
        <w:suppressAutoHyphens/>
        <w:spacing w:after="0" w:line="360" w:lineRule="auto"/>
        <w:ind w:hanging="709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58207E7E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Подведение итогов</w:t>
      </w:r>
    </w:p>
    <w:p w14:paraId="40EB3BBB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7" w:name="_Hlk216962363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Участие исполнителей в Фестивале-конкурсе оценивает</w:t>
      </w:r>
      <w:r>
        <w:rPr>
          <w:rFonts w:ascii="Times New Roman" w:hAnsi="Times New Roman" w:eastAsia="Times New Roman" w:cs="Times New Roman"/>
          <w:color w:val="FF0000"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профессиональное жюри, которое присуждает Гран-при Фестиваля-конкурса, звания «Лауреат» I, II, III степеней Республиканского фестиваля-конкурса народного творчества «Играй, гармонь!» в каждой указанной номинации с вручением соответствующих дипломов и призов.</w:t>
      </w:r>
    </w:p>
    <w:p w14:paraId="7C2CCABD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Участники гала-концерта, не являющиеся лауреатами, награждаются дипломами Республиканского фестиваля-конкурса народного творчества «Играй, гармонь!».</w:t>
      </w:r>
    </w:p>
    <w:bookmarkEnd w:id="7"/>
    <w:p w14:paraId="651AC98D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Жюри имеет право присуждать не все места и/или делить какое-либо из призовых мест, присуждать специальные дипломы.</w:t>
      </w:r>
    </w:p>
    <w:p w14:paraId="366AA2DB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ar-SA"/>
          <w14:ligatures w14:val="none"/>
        </w:rPr>
        <w:t>Решение жюри окончательно и пересмотру не подлежит.</w:t>
      </w: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</w:p>
    <w:p w14:paraId="33F67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6F1E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Дополнительные сведения</w:t>
      </w:r>
    </w:p>
    <w:p w14:paraId="02124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Подавая заявку, исполнитель автоматически дает свое согласие на обработку своих персональных данных, связанных с участием в Фестивале-конкурсе: фамилии, имени, отчества, года и места рождения, адресов электронной почты, сведений о профессии и иных персональных данных, указанных участником в соответствии с Федеральным законом от 27.07.2006 № 152-ФЗ «О персональных данных». </w:t>
      </w:r>
    </w:p>
    <w:p w14:paraId="2613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Заявка является свидетельством согласия коллектива, отдельного участника Фестиваля со всеми условиями Положения, в том числе на использования фото- и видеоизображений отдельных участников и коллективов при проведении Фестиваля-конкурса (осуществление видеосъемки, размещение информационных материалов в СМИ и сети Интернет и т.д). </w:t>
      </w:r>
    </w:p>
    <w:p w14:paraId="303DC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не включать в конкурсную программу фестиваля заявителей, которые не выполнили условия Положения. </w:t>
      </w:r>
    </w:p>
    <w:p w14:paraId="3952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Участники Фестиваля-конкурса несут ответственность за полноту и достоверность информации, указываемой в заявке и прилагаемой к заявке, в том числе за качество видеозаписей, корректность и доступность ссылок на сторонние ресурсы.</w:t>
      </w:r>
    </w:p>
    <w:p w14:paraId="33D28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Организаторы Фестиваля-конкурса оставляют за собой право внесения изменений и дополнений в данное Положение, о чем участники Фестиваля-конкурса будут информированы дополнительно.</w:t>
      </w:r>
    </w:p>
    <w:p w14:paraId="5165D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3FE1F5F"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Порядок финансирования</w:t>
      </w:r>
    </w:p>
    <w:p w14:paraId="0D2F0C38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bookmarkStart w:id="8" w:name="_Hlk216962406"/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Финансирование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ar-SA"/>
          <w14:ligatures w14:val="none"/>
        </w:rPr>
        <w:t>I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и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ar-SA"/>
          <w14:ligatures w14:val="none"/>
        </w:rPr>
        <w:t>II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туров Фестиваля-конкурса осуществляется за счет средств местных бюджетов.</w:t>
      </w:r>
    </w:p>
    <w:p w14:paraId="3CF45CF5">
      <w:pPr>
        <w:suppressAutoHyphens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Расходы, связанные с организацией и проведением гала-концерта Республиканского фестиваля-конкурса народного творчества «Играй, гармонь!», осуществляются за счет средств бюджета Республики Мордовия.</w:t>
      </w:r>
    </w:p>
    <w:bookmarkEnd w:id="8"/>
    <w:p w14:paraId="059F0012">
      <w:pPr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BCE0364">
      <w:pPr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4947"/>
      </w:tblGrid>
      <w:tr w14:paraId="005F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</w:tcPr>
          <w:p w14:paraId="2F37FCF4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947" w:type="dxa"/>
          </w:tcPr>
          <w:p w14:paraId="11EFF848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2</w:t>
            </w:r>
          </w:p>
          <w:p w14:paraId="3E149B41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приказу врио директора</w:t>
            </w:r>
          </w:p>
          <w:p w14:paraId="3794CFD3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ГБУК «Республиканский Дом</w:t>
            </w:r>
          </w:p>
          <w:p w14:paraId="62F5A8DE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народного творчества»</w:t>
            </w:r>
          </w:p>
          <w:p w14:paraId="055C36FA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от « </w:t>
            </w:r>
            <w:r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  <w:t>26</w:t>
            </w: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» декабря 2025 г. №</w:t>
            </w:r>
            <w:r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  <w:t xml:space="preserve"> 70</w:t>
            </w: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3DB5BEA1">
            <w:pPr>
              <w:suppressAutoHyphens/>
              <w:spacing w:after="0" w:line="200" w:lineRule="atLeast"/>
              <w:jc w:val="right"/>
              <w:rPr>
                <w:rFonts w:ascii="Times New Roman" w:hAnsi="Times New Roman" w:eastAsia="Times New Roman" w:cs="Times New Roman"/>
                <w:b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59A790A6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0C651AEF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Состав</w:t>
      </w:r>
    </w:p>
    <w:p w14:paraId="78439DC8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жюри Республиканского фестиваля-конкурса </w:t>
      </w:r>
    </w:p>
    <w:p w14:paraId="7406639A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народного творчества «Играй, гармонь!»</w:t>
      </w:r>
    </w:p>
    <w:p w14:paraId="11A53E45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Style w:val="12"/>
        <w:tblW w:w="98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34"/>
        <w:gridCol w:w="6012"/>
      </w:tblGrid>
      <w:tr w14:paraId="7F0791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34" w:type="dxa"/>
          </w:tcPr>
          <w:p w14:paraId="7F598F48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Криворотов</w:t>
            </w:r>
          </w:p>
          <w:p w14:paraId="29DAC05B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Петр Васильевич </w:t>
            </w:r>
          </w:p>
        </w:tc>
        <w:tc>
          <w:tcPr>
            <w:tcW w:w="6012" w:type="dxa"/>
          </w:tcPr>
          <w:p w14:paraId="48123EFF">
            <w:pPr>
              <w:suppressLineNumbers/>
              <w:snapToGrid w:val="0"/>
              <w:spacing w:line="200" w:lineRule="atLeast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6"/>
                <w:szCs w:val="26"/>
              </w:rPr>
              <w:t xml:space="preserve"> - заслуженный учитель школы Республики Мордовия, председатель жюри (по согласованию)</w:t>
            </w:r>
          </w:p>
        </w:tc>
      </w:tr>
      <w:tr w14:paraId="422AB8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34" w:type="dxa"/>
          </w:tcPr>
          <w:p w14:paraId="0E6D33FF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Дашкина</w:t>
            </w:r>
          </w:p>
          <w:p w14:paraId="7C2BF498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6012" w:type="dxa"/>
          </w:tcPr>
          <w:p w14:paraId="0CFCEB2F">
            <w:pPr>
              <w:pStyle w:val="40"/>
              <w:snapToGrid w:val="0"/>
              <w:spacing w:line="200" w:lineRule="atLeast"/>
              <w:ind w:left="50" w:righ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врио директора ГБУК «Республиканский Дом народного творчества», заслуженный работник культуры РМ</w:t>
            </w:r>
          </w:p>
          <w:p w14:paraId="3D535D2F">
            <w:pPr>
              <w:pStyle w:val="40"/>
              <w:snapToGrid w:val="0"/>
              <w:spacing w:line="200" w:lineRule="atLeast"/>
              <w:ind w:left="50" w:right="5"/>
              <w:jc w:val="both"/>
              <w:rPr>
                <w:kern w:val="0"/>
                <w:sz w:val="26"/>
                <w:szCs w:val="26"/>
              </w:rPr>
            </w:pPr>
          </w:p>
        </w:tc>
      </w:tr>
      <w:tr w14:paraId="0C1BFE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34" w:type="dxa"/>
          </w:tcPr>
          <w:p w14:paraId="0FB34464">
            <w:pPr>
              <w:snapToGrid w:val="0"/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Елистратова </w:t>
            </w:r>
          </w:p>
          <w:p w14:paraId="4E6BBDCC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Татьяна Ивановна </w:t>
            </w:r>
          </w:p>
        </w:tc>
        <w:tc>
          <w:tcPr>
            <w:tcW w:w="6012" w:type="dxa"/>
          </w:tcPr>
          <w:p w14:paraId="78231346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преподаватель отделения СПО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Института национальной культуры ФГБОУ ВО «Национальный исследовательский Мордовский государственный университет имени Н.П. Огарева», лауреат премии Главы Республики Мордовия (по согласованию)</w:t>
            </w:r>
          </w:p>
          <w:p w14:paraId="165D15DA">
            <w:pPr>
              <w:pStyle w:val="40"/>
              <w:snapToGrid w:val="0"/>
              <w:spacing w:line="200" w:lineRule="atLeast"/>
              <w:ind w:left="50" w:right="5"/>
              <w:jc w:val="both"/>
              <w:rPr>
                <w:sz w:val="26"/>
                <w:szCs w:val="26"/>
              </w:rPr>
            </w:pPr>
          </w:p>
        </w:tc>
      </w:tr>
      <w:tr w14:paraId="21E86A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34" w:type="dxa"/>
          </w:tcPr>
          <w:p w14:paraId="2E9C48ED">
            <w:pPr>
              <w:snapToGrid w:val="0"/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Катайкина</w:t>
            </w:r>
          </w:p>
          <w:p w14:paraId="106D6723">
            <w:pPr>
              <w:snapToGrid w:val="0"/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Елизавета Ефимовна</w:t>
            </w:r>
          </w:p>
        </w:tc>
        <w:tc>
          <w:tcPr>
            <w:tcW w:w="6012" w:type="dxa"/>
          </w:tcPr>
          <w:p w14:paraId="5BDA6072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заведующий отделом традиционного народного творчества ГБУК «Республиканский Дом народного творчества»</w:t>
            </w:r>
          </w:p>
          <w:p w14:paraId="501A7431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 w14:paraId="1EC0F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34" w:type="dxa"/>
          </w:tcPr>
          <w:p w14:paraId="6069C066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Родионов</w:t>
            </w:r>
          </w:p>
          <w:p w14:paraId="5406E1D8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Василий Сергеевич</w:t>
            </w:r>
          </w:p>
        </w:tc>
        <w:tc>
          <w:tcPr>
            <w:tcW w:w="6012" w:type="dxa"/>
          </w:tcPr>
          <w:p w14:paraId="2712FEAD">
            <w:pPr>
              <w:suppressLineNumbers/>
              <w:snapToGrid w:val="0"/>
              <w:spacing w:line="200" w:lineRule="atLeast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kern w:val="0"/>
                <w:sz w:val="26"/>
                <w:szCs w:val="26"/>
              </w:rPr>
              <w:t>заслуженный деятель искусств Республики Мордовия, лауреат премии Главы Республики Мордовия (по согласованию)</w:t>
            </w:r>
          </w:p>
        </w:tc>
      </w:tr>
      <w:tr w14:paraId="51706A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34" w:type="dxa"/>
          </w:tcPr>
          <w:p w14:paraId="174E4056">
            <w:pPr>
              <w:snapToGrid w:val="0"/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Шутов</w:t>
            </w:r>
          </w:p>
          <w:p w14:paraId="3006D3B9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Игорь Петрович</w:t>
            </w:r>
          </w:p>
          <w:p w14:paraId="6991E77D">
            <w:pPr>
              <w:snapToGrid w:val="0"/>
              <w:spacing w:after="0" w:line="20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012" w:type="dxa"/>
          </w:tcPr>
          <w:p w14:paraId="10F527B1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преподаватель МБУ ДО «Лямбирская детская школа искусств», заслуженный работник культуры Республики Мордовия (по согласованию)</w:t>
            </w:r>
          </w:p>
          <w:p w14:paraId="1AB29E52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 w14:paraId="7A99A97E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427EEC0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0E3485F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F947715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419C2F1A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C8470A3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2BF8E9D3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44F0AAC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532C8C2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0B560AF3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4D54494A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4947"/>
      </w:tblGrid>
      <w:tr w14:paraId="6326F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</w:tcPr>
          <w:p w14:paraId="179E75BE">
            <w:pPr>
              <w:suppressAutoHyphens/>
              <w:spacing w:after="0" w:line="200" w:lineRule="atLeast"/>
              <w:jc w:val="right"/>
              <w:rPr>
                <w:rFonts w:ascii="Times New Roman" w:hAnsi="Times New Roman" w:eastAsia="Times New Roman" w:cs="Times New Roman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  <w:p w14:paraId="6D8F19C7">
            <w:pPr>
              <w:suppressAutoHyphens/>
              <w:spacing w:after="0" w:line="200" w:lineRule="atLeast"/>
              <w:jc w:val="right"/>
              <w:rPr>
                <w:rFonts w:ascii="Times New Roman" w:hAnsi="Times New Roman" w:eastAsia="Times New Roman" w:cs="Times New Roman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947" w:type="dxa"/>
          </w:tcPr>
          <w:p w14:paraId="000B5E12">
            <w:pPr>
              <w:pageBreakBefore/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3</w:t>
            </w:r>
          </w:p>
          <w:p w14:paraId="4F249980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приказу врио директора</w:t>
            </w:r>
          </w:p>
          <w:p w14:paraId="4A21AFD9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ГБУК «Республиканский Дом</w:t>
            </w:r>
          </w:p>
          <w:p w14:paraId="0963F1F9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народного творчества»</w:t>
            </w:r>
          </w:p>
          <w:p w14:paraId="5A46A4A3">
            <w:pPr>
              <w:suppressAutoHyphens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kern w:val="1"/>
                <w:sz w:val="28"/>
                <w:szCs w:val="28"/>
                <w:lang w:val="ru-RU"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от « </w:t>
            </w:r>
            <w:r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  <w:t>26</w:t>
            </w: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» декабря 2025 г. № </w:t>
            </w:r>
            <w:r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ru-RU" w:eastAsia="ar-SA"/>
                <w14:ligatures w14:val="none"/>
              </w:rPr>
              <w:t xml:space="preserve"> 70</w:t>
            </w:r>
          </w:p>
        </w:tc>
      </w:tr>
    </w:tbl>
    <w:p w14:paraId="67E494C5">
      <w:pPr>
        <w:suppressAutoHyphens/>
        <w:spacing w:after="0" w:line="200" w:lineRule="atLeast"/>
        <w:jc w:val="right"/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ar-SA"/>
          <w14:ligatures w14:val="none"/>
        </w:rPr>
      </w:pPr>
    </w:p>
    <w:p w14:paraId="472C2D98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bookmarkStart w:id="9" w:name="_Hlk187680517"/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График</w:t>
      </w:r>
    </w:p>
    <w:p w14:paraId="04DE0CDE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проведения Республиканского фестиваля-конкурса</w:t>
      </w:r>
    </w:p>
    <w:p w14:paraId="55A062A9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народного творчества «Играй, гармонь!»</w:t>
      </w:r>
    </w:p>
    <w:bookmarkEnd w:id="9"/>
    <w:p w14:paraId="04F5C836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40E78C9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7 февраля 2026 года, 13:00 часов </w:t>
      </w:r>
    </w:p>
    <w:p w14:paraId="5C90E526">
      <w:pPr>
        <w:suppressAutoHyphens/>
        <w:spacing w:after="0" w:line="200" w:lineRule="atLeast"/>
        <w:ind w:firstLine="709"/>
        <w:jc w:val="both"/>
        <w:rPr>
          <w:rFonts w:ascii="Times New Roman" w:hAnsi="Times New Roman" w:eastAsia="Times New Roman" w:cs="Times New Roman"/>
          <w:i/>
          <w:i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МБУК «Торбеевский районный дом культуры» Торбеевского муниципального района Республики Мордовия 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431030, Республика Мордовия, р. п. Торбеево, ул. Ленина, д. 7)</w:t>
      </w:r>
      <w:r>
        <w:rPr>
          <w:rFonts w:ascii="Times New Roman" w:hAnsi="Times New Roman" w:eastAsia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 xml:space="preserve"> (по согласованию)</w:t>
      </w:r>
    </w:p>
    <w:p w14:paraId="23F51269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Атюрьевский район</w:t>
      </w:r>
    </w:p>
    <w:p w14:paraId="0BD00A7C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Ельниковский район</w:t>
      </w:r>
    </w:p>
    <w:p w14:paraId="472EDD56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Зубово-Полянский район</w:t>
      </w:r>
    </w:p>
    <w:p w14:paraId="6BEDFF1C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Инсарский район</w:t>
      </w:r>
    </w:p>
    <w:p w14:paraId="2460D154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Кадошкинский район</w:t>
      </w:r>
    </w:p>
    <w:p w14:paraId="314B5C9B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Ковылкинский район</w:t>
      </w:r>
    </w:p>
    <w:p w14:paraId="332C7F06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Краснослободский район</w:t>
      </w:r>
    </w:p>
    <w:p w14:paraId="4D11E56A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Старошайговский район</w:t>
      </w:r>
    </w:p>
    <w:p w14:paraId="429B045A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Темниковский район </w:t>
      </w:r>
    </w:p>
    <w:p w14:paraId="5002B94D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Теньгушевский район</w:t>
      </w:r>
    </w:p>
    <w:p w14:paraId="138B9930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Торбеевский район</w:t>
      </w:r>
    </w:p>
    <w:p w14:paraId="7B643A1D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6D809496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8 февраля 2026 года, 13:00 часов</w:t>
      </w:r>
    </w:p>
    <w:p w14:paraId="504405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МБУ «Центр культуры» Ичалковского муниципального района Республики Мордовия 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431640, Республика Мордовия, Ичалковский район, с. Кемля, ул. Советская, д. 41)</w:t>
      </w:r>
      <w:r>
        <w:rPr>
          <w:rFonts w:ascii="Times New Roman" w:hAnsi="Times New Roman" w:eastAsia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 xml:space="preserve"> (по согласованию)</w:t>
      </w:r>
    </w:p>
    <w:p w14:paraId="0B3748D4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Ардатовский район</w:t>
      </w:r>
    </w:p>
    <w:p w14:paraId="62F1B52B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Атяшевский район</w:t>
      </w:r>
    </w:p>
    <w:p w14:paraId="6DC02FC0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Большеберезниковский район </w:t>
      </w:r>
    </w:p>
    <w:p w14:paraId="00F4BFA1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Большеигнатовский район</w:t>
      </w:r>
    </w:p>
    <w:p w14:paraId="48684619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Дубенский район </w:t>
      </w:r>
    </w:p>
    <w:p w14:paraId="63561947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Ичалковский район </w:t>
      </w:r>
    </w:p>
    <w:p w14:paraId="7914A92F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Кочкуровский район </w:t>
      </w:r>
    </w:p>
    <w:p w14:paraId="28AB5B99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Лямбирский район</w:t>
      </w:r>
    </w:p>
    <w:p w14:paraId="50E5C93C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Ромодановский район </w:t>
      </w:r>
    </w:p>
    <w:p w14:paraId="1A65D5AC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Рузаевский район</w:t>
      </w:r>
    </w:p>
    <w:p w14:paraId="4FC2D6EA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Чамзинский район</w:t>
      </w:r>
    </w:p>
    <w:p w14:paraId="00BBA807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г. о. Саранск</w:t>
      </w:r>
    </w:p>
    <w:p w14:paraId="3A29BFED">
      <w:pPr>
        <w:suppressAutoHyphens/>
        <w:spacing w:after="0" w:line="200" w:lineRule="atLeast"/>
        <w:ind w:firstLine="709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15 марта 2026 года, 13:00 часов – гала-концерт </w:t>
      </w:r>
    </w:p>
    <w:p w14:paraId="57247C57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ГБПОУ РМ «Саранское музыкальное училище им. Л.П. Кирюкова»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(г. Саранск, ул. Гагарина, д. 108).</w:t>
      </w:r>
    </w:p>
    <w:p w14:paraId="40F17C45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5"/>
        <w:gridCol w:w="4945"/>
      </w:tblGrid>
      <w:tr w14:paraId="4CC4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</w:tcPr>
          <w:p w14:paraId="216FF345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7187782F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751A9D48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5ED47522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65ACC558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945" w:type="dxa"/>
          </w:tcPr>
          <w:p w14:paraId="301BB3AF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1</w:t>
            </w:r>
          </w:p>
          <w:p w14:paraId="31C91DF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Положению о Республиканском</w:t>
            </w:r>
          </w:p>
          <w:p w14:paraId="0B8E401B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фестивале-конкурсе народного</w:t>
            </w:r>
          </w:p>
          <w:p w14:paraId="58EB0FA7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творчества «Играй, гармонь!»</w:t>
            </w:r>
          </w:p>
        </w:tc>
      </w:tr>
    </w:tbl>
    <w:p w14:paraId="26146DC0">
      <w:pPr>
        <w:suppressAutoHyphens/>
        <w:spacing w:after="0" w:line="200" w:lineRule="atLeast"/>
        <w:ind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  <w14:ligatures w14:val="none"/>
        </w:rPr>
      </w:pPr>
    </w:p>
    <w:p w14:paraId="78C31DB0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ЗАЯВКА</w:t>
      </w:r>
    </w:p>
    <w:p w14:paraId="7056D8F4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на участие в отборочном туре Республиканского фестиваля-конкурса</w:t>
      </w:r>
    </w:p>
    <w:p w14:paraId="4ECDF7C2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народного творчества «Играй, гармонь!»</w:t>
      </w:r>
    </w:p>
    <w:p w14:paraId="5DFA4FD8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(заполняется на каждый коллектив, на каждого солиста и каждого участника дуэта, трио)</w:t>
      </w:r>
    </w:p>
    <w:p w14:paraId="194B4600">
      <w:pPr>
        <w:suppressAutoHyphens/>
        <w:spacing w:after="0" w:line="200" w:lineRule="atLeast"/>
        <w:jc w:val="center"/>
        <w:rPr>
          <w:rFonts w:ascii="Times New Roman" w:hAnsi="Times New Roman"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</w:p>
    <w:p w14:paraId="6C958744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Муниципальный район_________________________________________________</w:t>
      </w:r>
    </w:p>
    <w:p w14:paraId="3F73237B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Город, село___________________________________________________________</w:t>
      </w:r>
    </w:p>
    <w:p w14:paraId="3F24EF30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Наименование коллектива (Ф.И.О </w:t>
      </w:r>
      <w:r>
        <w:rPr>
          <w:rFonts w:ascii="Times New Roman" w:hAnsi="Times New Roman" w:eastAsia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>(полностью)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солиста, каждого участника дуэта, трио)</w:t>
      </w:r>
    </w:p>
    <w:p w14:paraId="06F8E58C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_____________________________________________________________________</w:t>
      </w:r>
    </w:p>
    <w:p w14:paraId="158AEEEC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Количество участников, всего ___ из них мужчин ____ женщин ___ детей___</w:t>
      </w:r>
    </w:p>
    <w:p w14:paraId="0DFC9D05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Возраст: от ______ - до ______ лет</w:t>
      </w:r>
    </w:p>
    <w:p w14:paraId="2F206EA8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Ф.И.О руководителя коллектива__________________________________________</w:t>
      </w:r>
    </w:p>
    <w:p w14:paraId="0A41F275">
      <w:pPr>
        <w:suppressAutoHyphens/>
        <w:spacing w:after="0" w:line="200" w:lineRule="atLeast"/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ab/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eastAsia="ar-SA"/>
          <w14:ligatures w14:val="none"/>
        </w:rPr>
        <w:t>(полностью)</w:t>
      </w:r>
    </w:p>
    <w:p w14:paraId="1EFF3AAA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Специальное </w:t>
      </w:r>
      <w:r>
        <w:rPr>
          <w:rFonts w:ascii="Times New Roman" w:hAnsi="Times New Roman" w:eastAsia="Times New Roman" w:cs="Times New Roman"/>
          <w:kern w:val="1"/>
          <w:sz w:val="28"/>
          <w:szCs w:val="28"/>
          <w:u w:val="single"/>
          <w:lang w:eastAsia="ar-SA"/>
          <w14:ligatures w14:val="none"/>
        </w:rPr>
        <w:t>музыкальное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образование (какое учебное заведение окончил (или обучается), по какой специальности)_____________________________________</w:t>
      </w:r>
    </w:p>
    <w:p w14:paraId="407A3C29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_____________________________________________________________________</w:t>
      </w:r>
    </w:p>
    <w:p w14:paraId="2C62D7C6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Контактный телефон (мобильный)_______________________________________</w:t>
      </w:r>
    </w:p>
    <w:p w14:paraId="66FC8977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Число, месяц, год рождения (руководителя коллектива, солиста, </w:t>
      </w:r>
      <w:r>
        <w:rPr>
          <w:rFonts w:ascii="Times New Roman" w:hAnsi="Times New Roman" w:eastAsia="Times New Roman" w:cs="Times New Roman"/>
          <w:kern w:val="1"/>
          <w:sz w:val="26"/>
          <w:szCs w:val="26"/>
          <w:lang w:eastAsia="ar-SA"/>
          <w14:ligatures w14:val="none"/>
        </w:rPr>
        <w:t>участника дуэта, трио) ____________________________________________________________________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</w:p>
    <w:p w14:paraId="01327F76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Паспортные данные: серия _____________ номер __________________________</w:t>
      </w:r>
    </w:p>
    <w:p w14:paraId="0950948F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Кем и когда выдан_____________________________________________________</w:t>
      </w:r>
    </w:p>
    <w:p w14:paraId="735FD863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Место прописки: регион ____________________ район _____________________</w:t>
      </w:r>
    </w:p>
    <w:p w14:paraId="3EFD3A46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Город, село___________________________________________________________</w:t>
      </w:r>
    </w:p>
    <w:p w14:paraId="13B16BAB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Улица _________________________________ дом __________ кв _____________</w:t>
      </w:r>
    </w:p>
    <w:p w14:paraId="187C499A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ИНН________________________________________________________________</w:t>
      </w:r>
    </w:p>
    <w:p w14:paraId="7320618C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№ страхового пенсионного свидетельства ________________________________</w:t>
      </w:r>
    </w:p>
    <w:p w14:paraId="3C4B3870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Исполняемые номера:</w:t>
      </w:r>
    </w:p>
    <w:p w14:paraId="2CC0EED7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1.___________________________________________________________________</w:t>
      </w:r>
    </w:p>
    <w:p w14:paraId="009772E5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- аккомпанемент (перечислить состав инструментов) ________________________________________________ хронометраж ________</w:t>
      </w:r>
    </w:p>
    <w:p w14:paraId="4D1F64ED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2.___________________________________________________________________</w:t>
      </w:r>
    </w:p>
    <w:p w14:paraId="486FB89B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 xml:space="preserve">- аккомпанемент (перечислить состав инструментов) </w:t>
      </w:r>
    </w:p>
    <w:p w14:paraId="4344083A">
      <w:pPr>
        <w:suppressAutoHyphens/>
        <w:spacing w:after="0" w:line="200" w:lineRule="atLeast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  <w:t>________________________________________________ хронометраж ________</w:t>
      </w:r>
    </w:p>
    <w:p w14:paraId="0109F5D1">
      <w:pPr>
        <w:suppressAutoHyphens/>
        <w:spacing w:after="0" w:line="200" w:lineRule="atLeast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5"/>
        <w:gridCol w:w="6"/>
        <w:gridCol w:w="4939"/>
      </w:tblGrid>
      <w:tr w14:paraId="5F400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  <w:gridSpan w:val="2"/>
          </w:tcPr>
          <w:p w14:paraId="76280ECA">
            <w:pPr>
              <w:suppressAutoHyphens/>
              <w:spacing w:after="0" w:line="200" w:lineRule="atLeast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Печать </w:t>
            </w:r>
          </w:p>
        </w:tc>
        <w:tc>
          <w:tcPr>
            <w:tcW w:w="4939" w:type="dxa"/>
          </w:tcPr>
          <w:p w14:paraId="79CC609A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Подпись начальника </w:t>
            </w:r>
          </w:p>
          <w:p w14:paraId="30A2FE0A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Управления (отдела, Центра) культуры</w:t>
            </w:r>
          </w:p>
          <w:p w14:paraId="16B1C627">
            <w:pPr>
              <w:suppressAutoHyphens/>
              <w:spacing w:after="0" w:line="200" w:lineRule="atLeast"/>
              <w:jc w:val="both"/>
              <w:rPr>
                <w:rFonts w:ascii="Times New Roman" w:hAnsi="Times New Roman" w:eastAsia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  <w:t xml:space="preserve">(наименование должности – полностью) </w:t>
            </w:r>
          </w:p>
          <w:p w14:paraId="36EA761B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  <w:t xml:space="preserve">/расшифровка подписи </w:t>
            </w:r>
          </w:p>
          <w:p w14:paraId="7B9A085F">
            <w:pPr>
              <w:suppressAutoHyphens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i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1"/>
                <w:sz w:val="24"/>
                <w:szCs w:val="24"/>
                <w:lang w:eastAsia="ar-SA"/>
                <w14:ligatures w14:val="none"/>
              </w:rPr>
              <w:t xml:space="preserve">(Ф.И.О полностью) </w:t>
            </w:r>
          </w:p>
        </w:tc>
      </w:tr>
      <w:tr w14:paraId="499A7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</w:tcPr>
          <w:p w14:paraId="35BC247F">
            <w:pPr>
              <w:suppressAutoHyphens/>
              <w:spacing w:after="0" w:line="200" w:lineRule="atLeast"/>
              <w:jc w:val="right"/>
              <w:rPr>
                <w:rFonts w:ascii="Times New Roman" w:hAnsi="Times New Roman" w:eastAsia="Times New Roman" w:cs="Times New Roman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945" w:type="dxa"/>
            <w:gridSpan w:val="2"/>
          </w:tcPr>
          <w:p w14:paraId="0DD0EDBD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2</w:t>
            </w:r>
          </w:p>
          <w:p w14:paraId="233D17B8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Положению о Республиканском</w:t>
            </w:r>
          </w:p>
          <w:p w14:paraId="79C3C03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фестивале-конкурсе народного</w:t>
            </w:r>
          </w:p>
          <w:p w14:paraId="65B0E32D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творчества «Играй, гармонь!»</w:t>
            </w:r>
          </w:p>
          <w:p w14:paraId="2A74457C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2206EA6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</w:p>
    <w:p w14:paraId="6BA2C011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</w:p>
    <w:p w14:paraId="2A250797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Сводная концертная программа </w:t>
      </w:r>
    </w:p>
    <w:p w14:paraId="69A101CC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отборочного тура Республиканского фестиваля-конкурса</w:t>
      </w:r>
    </w:p>
    <w:p w14:paraId="60CED60F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народного творчества «Играй, гармонь!»</w:t>
      </w:r>
    </w:p>
    <w:p w14:paraId="79F6ED50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>______________________________ муниципального района</w:t>
      </w:r>
      <w:r>
        <w:rPr>
          <w:rFonts w:ascii="Times New Roman" w:hAnsi="Times New Roman" w:eastAsia="Calibri" w:cs="Times New Roman"/>
          <w:b/>
          <w:color w:val="FF0000"/>
          <w:kern w:val="0"/>
          <w:sz w:val="28"/>
          <w:szCs w:val="28"/>
          <w14:ligatures w14:val="none"/>
        </w:rPr>
        <w:t xml:space="preserve"> </w:t>
      </w:r>
    </w:p>
    <w:p w14:paraId="10FB1D89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</w:p>
    <w:tbl>
      <w:tblPr>
        <w:tblStyle w:val="12"/>
        <w:tblW w:w="102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394"/>
        <w:gridCol w:w="5274"/>
      </w:tblGrid>
      <w:tr w14:paraId="1810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F9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№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EE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>Авторы, название произведения</w:t>
            </w: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15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ФИО исполнителя, название ансамбля, ФИО аккомпаниатора, учреждение  </w:t>
            </w:r>
          </w:p>
        </w:tc>
      </w:tr>
      <w:tr w14:paraId="5896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D3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87301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eastAsia="Arial Unicode MS" w:cs="Times New Roman"/>
                <w:b/>
                <w:color w:val="000000"/>
                <w:kern w:val="0"/>
                <w:sz w:val="28"/>
                <w:szCs w:val="28"/>
                <w:lang w:bidi="en-US"/>
                <w14:ligatures w14:val="none"/>
              </w:rPr>
            </w:pP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0D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14:paraId="5FFF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E7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480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2C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14:paraId="01E6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10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B80D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63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14:paraId="3A99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4C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960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eastAsia="Arial Unicode MS" w:cs="Tahoma"/>
                <w:b/>
                <w:color w:val="000000"/>
                <w:kern w:val="0"/>
                <w:sz w:val="28"/>
                <w:szCs w:val="28"/>
                <w:lang w:bidi="en-US"/>
                <w14:ligatures w14:val="none"/>
              </w:rPr>
            </w:pP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7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14:paraId="30FD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AA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88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F95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FB323C5">
      <w:pPr>
        <w:suppressAutoHyphens/>
        <w:spacing w:after="0" w:line="200" w:lineRule="atLeast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ar-SA"/>
          <w14:ligatures w14:val="none"/>
        </w:rPr>
      </w:pPr>
    </w:p>
    <w:p w14:paraId="666FEF11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5CDE8E8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7FBA279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519B3F3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0F13BC2C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20E5B0A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34"/>
        </w:rPr>
      </w:pPr>
      <w:bookmarkStart w:id="10" w:name="_Hlk187845372"/>
      <w:r>
        <w:rPr>
          <w:rFonts w:ascii="Times New Roman" w:hAnsi="Times New Roman" w:cs="Times New Roman"/>
          <w:sz w:val="28"/>
          <w:szCs w:val="34"/>
        </w:rPr>
        <w:t>Начальник Управления (отдела) культуры</w:t>
      </w:r>
    </w:p>
    <w:p w14:paraId="4BCF8868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__________ муниципального района                                                   ФИО</w:t>
      </w:r>
    </w:p>
    <w:bookmarkEnd w:id="10"/>
    <w:p w14:paraId="601C39A7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C16712D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0400C4E3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2C8DDD8E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5979670D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21734F17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8FA4AEA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62F33873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AD75A82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5DDEF047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B2549A2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B104C21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6A07D37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1BE20F85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A372D80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DA65818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054C2035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3DC492D9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3BC1FE6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5028"/>
      </w:tblGrid>
      <w:tr w14:paraId="0726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</w:tcPr>
          <w:p w14:paraId="301E5E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28" w:type="dxa"/>
          </w:tcPr>
          <w:p w14:paraId="18203116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3</w:t>
            </w:r>
          </w:p>
          <w:p w14:paraId="2607C52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Положению о Республиканском</w:t>
            </w:r>
          </w:p>
          <w:p w14:paraId="132235F1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фестивале-конкурсе народного</w:t>
            </w:r>
          </w:p>
          <w:p w14:paraId="227C25CF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творчества «Играй, гармонь!»</w:t>
            </w:r>
          </w:p>
          <w:p w14:paraId="51641281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51DF0D3">
      <w:pPr>
        <w:spacing w:after="0" w:line="240" w:lineRule="auto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</w:p>
    <w:p w14:paraId="18ACC8CA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Список участников </w:t>
      </w:r>
    </w:p>
    <w:p w14:paraId="379FA3DB">
      <w:pPr>
        <w:spacing w:after="0" w:line="240" w:lineRule="auto"/>
        <w:jc w:val="center"/>
        <w:rPr>
          <w:rFonts w:ascii="Times New Roman" w:hAnsi="Times New Roman"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 w:val="28"/>
          <w:szCs w:val="28"/>
          <w14:ligatures w14:val="none"/>
        </w:rPr>
        <w:t>отборочного тура Республиканского фестиваля-конкурса</w:t>
      </w:r>
    </w:p>
    <w:p w14:paraId="025DE46D">
      <w:pPr>
        <w:spacing w:after="0" w:line="240" w:lineRule="auto"/>
        <w:jc w:val="center"/>
        <w:rPr>
          <w:rFonts w:ascii="Times New Roman" w:hAnsi="Times New Roman"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 w:val="28"/>
          <w:szCs w:val="28"/>
          <w14:ligatures w14:val="none"/>
        </w:rPr>
        <w:t>народного творчества «Играй, гармонь!»</w:t>
      </w:r>
    </w:p>
    <w:p w14:paraId="6710D13C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kern w:val="0"/>
          <w:sz w:val="28"/>
          <w:szCs w:val="28"/>
          <w14:ligatures w14:val="none"/>
        </w:rPr>
        <w:t>______________ муниципального района</w:t>
      </w:r>
    </w:p>
    <w:p w14:paraId="0B37C803">
      <w:pPr>
        <w:spacing w:after="0" w:line="240" w:lineRule="auto"/>
        <w:rPr>
          <w:rFonts w:ascii="Calibri" w:hAnsi="Calibri" w:eastAsia="Calibri" w:cs="Times New Roman"/>
          <w:color w:val="000000"/>
          <w:kern w:val="0"/>
          <w14:ligatures w14:val="none"/>
        </w:rPr>
      </w:pPr>
    </w:p>
    <w:p w14:paraId="7600E41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14:ligatures w14:val="none"/>
        </w:rPr>
        <w:t>1.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Иванов Иван Иванович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 xml:space="preserve">начальник Управления культуры Администрации _______________ муниципального района </w:t>
      </w:r>
    </w:p>
    <w:p w14:paraId="1B3A5D3C">
      <w:pPr>
        <w:spacing w:after="200" w:line="240" w:lineRule="auto"/>
        <w:contextualSpacing/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2917806B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kern w:val="0"/>
          <w:sz w:val="28"/>
          <w:szCs w:val="28"/>
          <w14:ligatures w14:val="none"/>
        </w:rPr>
        <w:t>Народный вокальный ансамбль «Рябинушка»</w:t>
      </w:r>
    </w:p>
    <w:p w14:paraId="05A65680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 w:val="28"/>
          <w:szCs w:val="28"/>
          <w14:ligatures w14:val="none"/>
        </w:rPr>
        <w:t>(МБУК «___________________________»)</w:t>
      </w:r>
    </w:p>
    <w:p w14:paraId="595126DE">
      <w:pPr>
        <w:tabs>
          <w:tab w:val="left" w:pos="708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14:ligatures w14:val="none"/>
        </w:rPr>
        <w:t xml:space="preserve">Васильева Василиса Васильевна – руководитель </w:t>
      </w:r>
    </w:p>
    <w:p w14:paraId="194CFF9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>2. Петров Петр Петрович</w:t>
      </w:r>
    </w:p>
    <w:p w14:paraId="39F6481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>3. Васильев Василий Васильевич</w:t>
      </w:r>
    </w:p>
    <w:p w14:paraId="3838FE2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>4. Борисов Борис Борисович</w:t>
      </w:r>
    </w:p>
    <w:p w14:paraId="7D7A65B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 xml:space="preserve">5. Степанов Степан Степанович </w:t>
      </w:r>
    </w:p>
    <w:p w14:paraId="5B9E32D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14:ligatures w14:val="none"/>
        </w:rPr>
        <w:t xml:space="preserve">6… </w:t>
      </w:r>
    </w:p>
    <w:p w14:paraId="5F11560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371DD79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14:ligatures w14:val="none"/>
        </w:rPr>
        <w:t>Солист</w:t>
      </w:r>
    </w:p>
    <w:p w14:paraId="0EE439D6">
      <w:pPr>
        <w:tabs>
          <w:tab w:val="left" w:pos="900"/>
        </w:tabs>
        <w:spacing w:after="0" w:line="240" w:lineRule="auto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14:ligatures w14:val="none"/>
        </w:rPr>
        <w:t>1. Иванова Мария Ивановна</w:t>
      </w:r>
    </w:p>
    <w:p w14:paraId="648B7DE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kern w:val="0"/>
          <w:sz w:val="28"/>
          <w:szCs w:val="28"/>
          <w14:ligatures w14:val="none"/>
        </w:rPr>
      </w:pPr>
    </w:p>
    <w:p w14:paraId="566961AD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  <w:t>Вокальный квартет «Русская песня»</w:t>
      </w:r>
    </w:p>
    <w:p w14:paraId="23D51F7D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(МБУК «__________________________»)</w:t>
      </w:r>
    </w:p>
    <w:p w14:paraId="4225B8A1">
      <w:pPr>
        <w:tabs>
          <w:tab w:val="left" w:pos="900"/>
        </w:tabs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</w:pPr>
      <w:bookmarkStart w:id="11" w:name="_Hlk157611744"/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1. Степанов Степан Степанович </w:t>
      </w:r>
      <w:r>
        <w:rPr>
          <w:rFonts w:ascii="Times New Roman" w:hAnsi="Times New Roman" w:eastAsia="Times New Roman" w:cs="Times New Roman"/>
          <w:bCs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14:ligatures w14:val="none"/>
        </w:rPr>
        <w:t xml:space="preserve"> руководитель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, аккомпаниатор</w:t>
      </w:r>
    </w:p>
    <w:p w14:paraId="3C28D77F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2. Петров Петр Петрович</w:t>
      </w:r>
    </w:p>
    <w:p w14:paraId="05E00945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3. Васильев Василий Васильевич</w:t>
      </w:r>
    </w:p>
    <w:p w14:paraId="7ED03F4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4. Борисов Борис Борисович</w:t>
      </w:r>
    </w:p>
    <w:bookmarkEnd w:id="11"/>
    <w:p w14:paraId="1618953C">
      <w:pPr>
        <w:tabs>
          <w:tab w:val="left" w:pos="900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4821DDD0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>Ансамбль гармонистов «Гармоника»</w:t>
      </w:r>
    </w:p>
    <w:p w14:paraId="5647452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(МБУК «________________________»)</w:t>
      </w:r>
    </w:p>
    <w:p w14:paraId="07360700">
      <w:pPr>
        <w:tabs>
          <w:tab w:val="left" w:pos="900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1. Васильев Василий Васильевич –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руководитель</w:t>
      </w:r>
    </w:p>
    <w:p w14:paraId="3EB74632">
      <w:pPr>
        <w:tabs>
          <w:tab w:val="left" w:pos="900"/>
        </w:tabs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2. Степанов Степан Степанович </w:t>
      </w:r>
    </w:p>
    <w:p w14:paraId="180CB2AD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3. Петров Петр Петрович</w:t>
      </w:r>
    </w:p>
    <w:p w14:paraId="61369211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4. Борисов Борис Борисович</w:t>
      </w:r>
      <w:bookmarkStart w:id="12" w:name="_Hlk157590272"/>
    </w:p>
    <w:p w14:paraId="7FABBD1C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7A82DCA5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14:paraId="1921C310">
      <w:pPr>
        <w:spacing w:after="0" w:line="240" w:lineRule="auto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>Начальник Управления (отдела) культуры</w:t>
      </w:r>
    </w:p>
    <w:p w14:paraId="3F44F29D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__________ муниципального района                                                   ФИО</w:t>
      </w:r>
    </w:p>
    <w:p w14:paraId="0957A15A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bookmarkEnd w:id="12"/>
    <w:p w14:paraId="32248888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bookmarkStart w:id="13" w:name="_GoBack"/>
      <w:bookmarkEnd w:id="13"/>
    </w:p>
    <w:sectPr>
      <w:footnotePr>
        <w:pos w:val="beneathText"/>
      </w:footnotePr>
      <w:pgSz w:w="11905" w:h="16837"/>
      <w:pgMar w:top="1134" w:right="850" w:bottom="993" w:left="1215" w:header="720" w:footer="720" w:gutter="0"/>
      <w:cols w:space="720" w:num="1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4F"/>
    <w:rsid w:val="00002304"/>
    <w:rsid w:val="00022C9F"/>
    <w:rsid w:val="0006026E"/>
    <w:rsid w:val="000722E1"/>
    <w:rsid w:val="000B069E"/>
    <w:rsid w:val="000F1B21"/>
    <w:rsid w:val="00110B22"/>
    <w:rsid w:val="001115EE"/>
    <w:rsid w:val="001224CE"/>
    <w:rsid w:val="001454D3"/>
    <w:rsid w:val="001E1CBA"/>
    <w:rsid w:val="001E6D21"/>
    <w:rsid w:val="00203451"/>
    <w:rsid w:val="00216BBE"/>
    <w:rsid w:val="002313AF"/>
    <w:rsid w:val="0023723F"/>
    <w:rsid w:val="00244C24"/>
    <w:rsid w:val="0028174F"/>
    <w:rsid w:val="002A672B"/>
    <w:rsid w:val="002E4598"/>
    <w:rsid w:val="002F02CD"/>
    <w:rsid w:val="0038770A"/>
    <w:rsid w:val="00393C5A"/>
    <w:rsid w:val="00397962"/>
    <w:rsid w:val="003B36AF"/>
    <w:rsid w:val="003D4D20"/>
    <w:rsid w:val="004169C7"/>
    <w:rsid w:val="00431AFA"/>
    <w:rsid w:val="004401FC"/>
    <w:rsid w:val="00447569"/>
    <w:rsid w:val="00524C14"/>
    <w:rsid w:val="00594510"/>
    <w:rsid w:val="005A585E"/>
    <w:rsid w:val="005C2388"/>
    <w:rsid w:val="005D071B"/>
    <w:rsid w:val="005D7E11"/>
    <w:rsid w:val="005E46C0"/>
    <w:rsid w:val="005F27DE"/>
    <w:rsid w:val="00606BFE"/>
    <w:rsid w:val="00630CAA"/>
    <w:rsid w:val="00633F74"/>
    <w:rsid w:val="00634FF1"/>
    <w:rsid w:val="00657C51"/>
    <w:rsid w:val="0066358D"/>
    <w:rsid w:val="006E1F4F"/>
    <w:rsid w:val="0070043B"/>
    <w:rsid w:val="0070512D"/>
    <w:rsid w:val="007B775D"/>
    <w:rsid w:val="007C469B"/>
    <w:rsid w:val="007C5CFD"/>
    <w:rsid w:val="007E3487"/>
    <w:rsid w:val="00812532"/>
    <w:rsid w:val="00826471"/>
    <w:rsid w:val="00844071"/>
    <w:rsid w:val="008845F4"/>
    <w:rsid w:val="008922B6"/>
    <w:rsid w:val="008D56C4"/>
    <w:rsid w:val="008E0724"/>
    <w:rsid w:val="008F7433"/>
    <w:rsid w:val="00921221"/>
    <w:rsid w:val="00970A46"/>
    <w:rsid w:val="009A32FD"/>
    <w:rsid w:val="009C218E"/>
    <w:rsid w:val="009E2FAC"/>
    <w:rsid w:val="009F0240"/>
    <w:rsid w:val="00A2695F"/>
    <w:rsid w:val="00AA3EA9"/>
    <w:rsid w:val="00AC0FA4"/>
    <w:rsid w:val="00AD2E26"/>
    <w:rsid w:val="00AE1AE8"/>
    <w:rsid w:val="00B10259"/>
    <w:rsid w:val="00B4120F"/>
    <w:rsid w:val="00B568E4"/>
    <w:rsid w:val="00B72DDC"/>
    <w:rsid w:val="00B806F5"/>
    <w:rsid w:val="00B8674D"/>
    <w:rsid w:val="00BB49AF"/>
    <w:rsid w:val="00BE4BB0"/>
    <w:rsid w:val="00BF1FFC"/>
    <w:rsid w:val="00C37CEC"/>
    <w:rsid w:val="00C405BC"/>
    <w:rsid w:val="00C64E35"/>
    <w:rsid w:val="00C80924"/>
    <w:rsid w:val="00C8321C"/>
    <w:rsid w:val="00CC038F"/>
    <w:rsid w:val="00CC1080"/>
    <w:rsid w:val="00CD363B"/>
    <w:rsid w:val="00D71A42"/>
    <w:rsid w:val="00D95BB1"/>
    <w:rsid w:val="00DA6A57"/>
    <w:rsid w:val="00DD65CC"/>
    <w:rsid w:val="00E169C9"/>
    <w:rsid w:val="00E25B61"/>
    <w:rsid w:val="00E75954"/>
    <w:rsid w:val="00EA7E33"/>
    <w:rsid w:val="00EB2350"/>
    <w:rsid w:val="00ED3E8E"/>
    <w:rsid w:val="00F17619"/>
    <w:rsid w:val="00F36F4E"/>
    <w:rsid w:val="00F47A32"/>
    <w:rsid w:val="00F607D3"/>
    <w:rsid w:val="00F834A3"/>
    <w:rsid w:val="00FA7527"/>
    <w:rsid w:val="00FE2E45"/>
    <w:rsid w:val="1CCA6481"/>
    <w:rsid w:val="5C3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3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Выделенная цитата Знак"/>
    <w:basedOn w:val="11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7">
    <w:name w:val="Сетка таблицы1"/>
    <w:basedOn w:val="12"/>
    <w:qFormat/>
    <w:uiPriority w:val="39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Верхний колонтитул Знак"/>
    <w:basedOn w:val="11"/>
    <w:link w:val="15"/>
    <w:qFormat/>
    <w:uiPriority w:val="99"/>
  </w:style>
  <w:style w:type="character" w:customStyle="1" w:styleId="39">
    <w:name w:val="Нижний колонтитул Знак"/>
    <w:basedOn w:val="11"/>
    <w:link w:val="17"/>
    <w:qFormat/>
    <w:uiPriority w:val="99"/>
  </w:style>
  <w:style w:type="paragraph" w:customStyle="1" w:styleId="40">
    <w:name w:val="Содержимое таблицы"/>
    <w:qFormat/>
    <w:uiPriority w:val="0"/>
    <w:pPr>
      <w:suppressLineNumbers/>
      <w:suppressAutoHyphens/>
      <w:spacing w:after="0" w:line="100" w:lineRule="atLeast"/>
    </w:pPr>
    <w:rPr>
      <w:rFonts w:ascii="Times New Roman" w:hAnsi="Times New Roman" w:eastAsia="Times New Roman" w:cs="Times New Roman"/>
      <w:kern w:val="1"/>
      <w:sz w:val="24"/>
      <w:szCs w:val="20"/>
      <w:lang w:val="ru-RU" w:eastAsia="ar-SA" w:bidi="ar-SA"/>
      <w14:ligatures w14:val="none"/>
    </w:rPr>
  </w:style>
  <w:style w:type="character" w:customStyle="1" w:styleId="41">
    <w:name w:val="Текст выноски Знак"/>
    <w:basedOn w:val="11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7230-3DA8-4BB2-8F4E-66DF6C01D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2105</Words>
  <Characters>12004</Characters>
  <Lines>100</Lines>
  <Paragraphs>28</Paragraphs>
  <TotalTime>392</TotalTime>
  <ScaleCrop>false</ScaleCrop>
  <LinksUpToDate>false</LinksUpToDate>
  <CharactersWithSpaces>14081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2025-01-15T13:08:00Z</dcterms:created>
  <dc:creator>User 305</dc:creator>
  <cp:lastModifiedBy>User</cp:lastModifiedBy>
  <cp:lastPrinted>2025-01-15T08:50:00Z</cp:lastPrinted>
  <dcterms:modified xsi:type="dcterms:W3CDTF">2025-12-26T09:15:12Z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D18AFCBDE9334E8988F343BC4CA2E02F_12</vt:lpwstr>
  </property>
</Properties>
</file>